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878AE" w14:textId="77777777"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0" w:name="_Hlk2763719"/>
    </w:p>
    <w:p w14:paraId="34CA99BB" w14:textId="77777777"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25657A67" wp14:editId="41157CB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871B3" w14:textId="77777777" w:rsidR="00E6599B" w:rsidRPr="00C3219A" w:rsidRDefault="00E6599B" w:rsidP="007B7337">
      <w:pPr>
        <w:spacing w:after="0"/>
        <w:ind w:right="5588"/>
        <w:jc w:val="center"/>
        <w:rPr>
          <w:rFonts w:ascii="Cambria" w:hAnsi="Cambria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  <w:r w:rsidRPr="00C3219A">
        <w:rPr>
          <w:rFonts w:ascii="Cambria" w:hAnsi="Cambria" w:cs="Arial"/>
          <w:sz w:val="24"/>
          <w:szCs w:val="24"/>
        </w:rPr>
        <w:t>REPUBLIKA HRVATSKA</w:t>
      </w:r>
    </w:p>
    <w:p w14:paraId="36AEC6E8" w14:textId="77777777" w:rsidR="00E6599B" w:rsidRPr="00C3219A" w:rsidRDefault="00E6599B" w:rsidP="007B7337">
      <w:pPr>
        <w:pStyle w:val="Tijeloteksta2"/>
        <w:ind w:right="2693"/>
        <w:jc w:val="left"/>
        <w:rPr>
          <w:rFonts w:ascii="Cambria" w:hAnsi="Cambria" w:cs="Arial"/>
          <w:sz w:val="24"/>
        </w:rPr>
      </w:pPr>
      <w:r w:rsidRPr="00C3219A">
        <w:rPr>
          <w:rFonts w:ascii="Cambria" w:hAnsi="Cambria" w:cs="Arial"/>
          <w:sz w:val="24"/>
        </w:rPr>
        <w:t>VUKOVARSKO-SRIJEMSKA ŽUPANIJA</w:t>
      </w:r>
    </w:p>
    <w:p w14:paraId="6A1174D1" w14:textId="77777777" w:rsidR="00E6599B" w:rsidRPr="00C3219A" w:rsidRDefault="00E6599B" w:rsidP="007B7337">
      <w:pPr>
        <w:spacing w:after="0"/>
        <w:ind w:right="5588"/>
        <w:jc w:val="center"/>
        <w:rPr>
          <w:rFonts w:ascii="Cambria" w:hAnsi="Cambria" w:cs="Arial"/>
          <w:sz w:val="24"/>
          <w:szCs w:val="24"/>
        </w:rPr>
      </w:pPr>
      <w:r w:rsidRPr="00C3219A">
        <w:rPr>
          <w:rFonts w:ascii="Cambria" w:hAnsi="Cambria" w:cs="Arial"/>
          <w:sz w:val="24"/>
          <w:szCs w:val="24"/>
        </w:rPr>
        <w:t xml:space="preserve">    OPĆINA STARI JANKOVCI</w:t>
      </w:r>
    </w:p>
    <w:p w14:paraId="3ABB5B28" w14:textId="77777777" w:rsidR="00E6599B" w:rsidRPr="00C3219A" w:rsidRDefault="00E6599B" w:rsidP="007B7337">
      <w:pPr>
        <w:spacing w:after="0"/>
        <w:ind w:right="5588"/>
        <w:jc w:val="center"/>
        <w:rPr>
          <w:rFonts w:ascii="Cambria" w:hAnsi="Cambria" w:cs="Arial"/>
          <w:b/>
          <w:sz w:val="24"/>
          <w:szCs w:val="24"/>
        </w:rPr>
      </w:pPr>
      <w:r w:rsidRPr="00C3219A">
        <w:rPr>
          <w:rFonts w:ascii="Cambria" w:hAnsi="Cambria" w:cs="Arial"/>
          <w:b/>
          <w:sz w:val="24"/>
          <w:szCs w:val="24"/>
        </w:rPr>
        <w:t xml:space="preserve"> Jedinstveni upravni odjel</w:t>
      </w:r>
    </w:p>
    <w:p w14:paraId="40A4D038" w14:textId="43722A1E" w:rsidR="00E6599B" w:rsidRPr="00C3219A" w:rsidRDefault="00E6599B" w:rsidP="007B7337">
      <w:pPr>
        <w:pStyle w:val="Naslov2"/>
        <w:rPr>
          <w:rFonts w:ascii="Cambria" w:hAnsi="Cambria"/>
          <w:i w:val="0"/>
          <w:iCs/>
        </w:rPr>
      </w:pPr>
      <w:r w:rsidRPr="00C3219A">
        <w:rPr>
          <w:rFonts w:ascii="Cambria" w:hAnsi="Cambria"/>
          <w:i w:val="0"/>
          <w:iCs/>
        </w:rPr>
        <w:t xml:space="preserve">KLASA: </w:t>
      </w:r>
      <w:r w:rsidR="00F671F7" w:rsidRPr="00C3219A">
        <w:rPr>
          <w:rFonts w:ascii="Cambria" w:hAnsi="Cambria"/>
          <w:i w:val="0"/>
          <w:iCs/>
        </w:rPr>
        <w:t>112-0</w:t>
      </w:r>
      <w:r w:rsidR="007B3631" w:rsidRPr="00C3219A">
        <w:rPr>
          <w:rFonts w:ascii="Cambria" w:hAnsi="Cambria"/>
          <w:i w:val="0"/>
          <w:iCs/>
        </w:rPr>
        <w:t>3</w:t>
      </w:r>
      <w:r w:rsidR="00F671F7" w:rsidRPr="00C3219A">
        <w:rPr>
          <w:rFonts w:ascii="Cambria" w:hAnsi="Cambria"/>
          <w:i w:val="0"/>
          <w:iCs/>
        </w:rPr>
        <w:t>/</w:t>
      </w:r>
      <w:r w:rsidR="00183E53" w:rsidRPr="00C3219A">
        <w:rPr>
          <w:rFonts w:ascii="Cambria" w:hAnsi="Cambria"/>
          <w:i w:val="0"/>
          <w:iCs/>
        </w:rPr>
        <w:t>2</w:t>
      </w:r>
      <w:r w:rsidR="00F90A7B">
        <w:rPr>
          <w:rFonts w:ascii="Cambria" w:hAnsi="Cambria"/>
          <w:i w:val="0"/>
          <w:iCs/>
        </w:rPr>
        <w:t>2</w:t>
      </w:r>
      <w:r w:rsidR="00F671F7" w:rsidRPr="00C3219A">
        <w:rPr>
          <w:rFonts w:ascii="Cambria" w:hAnsi="Cambria"/>
          <w:i w:val="0"/>
          <w:iCs/>
        </w:rPr>
        <w:t>-01/0</w:t>
      </w:r>
      <w:r w:rsidR="00C320B5">
        <w:rPr>
          <w:rFonts w:ascii="Cambria" w:hAnsi="Cambria"/>
          <w:i w:val="0"/>
          <w:iCs/>
        </w:rPr>
        <w:t>3</w:t>
      </w:r>
    </w:p>
    <w:p w14:paraId="0DD4C126" w14:textId="5083F9D9" w:rsidR="00E6599B" w:rsidRPr="00C3219A" w:rsidRDefault="00E6599B" w:rsidP="007B7337">
      <w:pPr>
        <w:pStyle w:val="Naslov2"/>
        <w:rPr>
          <w:rFonts w:ascii="Cambria" w:hAnsi="Cambria"/>
          <w:i w:val="0"/>
          <w:iCs/>
        </w:rPr>
      </w:pPr>
      <w:r w:rsidRPr="00C3219A">
        <w:rPr>
          <w:rFonts w:ascii="Cambria" w:hAnsi="Cambria"/>
          <w:i w:val="0"/>
          <w:iCs/>
        </w:rPr>
        <w:t>URBROJ: 21</w:t>
      </w:r>
      <w:r w:rsidR="00F90A7B">
        <w:rPr>
          <w:rFonts w:ascii="Cambria" w:hAnsi="Cambria"/>
          <w:i w:val="0"/>
          <w:iCs/>
        </w:rPr>
        <w:t>96-23-</w:t>
      </w:r>
      <w:r w:rsidRPr="00C3219A">
        <w:rPr>
          <w:rFonts w:ascii="Cambria" w:hAnsi="Cambria"/>
          <w:i w:val="0"/>
          <w:iCs/>
        </w:rPr>
        <w:t>0</w:t>
      </w:r>
      <w:r w:rsidR="00F90A7B">
        <w:rPr>
          <w:rFonts w:ascii="Cambria" w:hAnsi="Cambria"/>
          <w:i w:val="0"/>
          <w:iCs/>
        </w:rPr>
        <w:t>3</w:t>
      </w:r>
      <w:r w:rsidRPr="00C3219A">
        <w:rPr>
          <w:rFonts w:ascii="Cambria" w:hAnsi="Cambria"/>
          <w:i w:val="0"/>
          <w:iCs/>
        </w:rPr>
        <w:t>/1-</w:t>
      </w:r>
      <w:r w:rsidR="00183E53" w:rsidRPr="00C3219A">
        <w:rPr>
          <w:rFonts w:ascii="Cambria" w:hAnsi="Cambria"/>
          <w:i w:val="0"/>
          <w:iCs/>
        </w:rPr>
        <w:t>2</w:t>
      </w:r>
      <w:r w:rsidR="00F90A7B">
        <w:rPr>
          <w:rFonts w:ascii="Cambria" w:hAnsi="Cambria"/>
          <w:i w:val="0"/>
          <w:iCs/>
        </w:rPr>
        <w:t>2</w:t>
      </w:r>
      <w:r w:rsidRPr="00C3219A">
        <w:rPr>
          <w:rFonts w:ascii="Cambria" w:hAnsi="Cambria"/>
          <w:i w:val="0"/>
          <w:iCs/>
        </w:rPr>
        <w:t>-</w:t>
      </w:r>
      <w:r w:rsidR="008233D2" w:rsidRPr="00C3219A">
        <w:rPr>
          <w:rFonts w:ascii="Cambria" w:hAnsi="Cambria"/>
          <w:i w:val="0"/>
          <w:iCs/>
        </w:rPr>
        <w:t>1</w:t>
      </w:r>
    </w:p>
    <w:p w14:paraId="36028940" w14:textId="7F2182DE" w:rsidR="00E6599B" w:rsidRPr="00C3219A" w:rsidRDefault="00E6599B" w:rsidP="007B7337">
      <w:pPr>
        <w:spacing w:after="0"/>
        <w:rPr>
          <w:rFonts w:ascii="Cambria" w:hAnsi="Cambria" w:cs="Arial"/>
          <w:iCs/>
          <w:sz w:val="24"/>
          <w:szCs w:val="24"/>
        </w:rPr>
      </w:pPr>
      <w:r w:rsidRPr="00C3219A">
        <w:rPr>
          <w:rFonts w:ascii="Cambria" w:hAnsi="Cambria" w:cs="Arial"/>
          <w:iCs/>
          <w:sz w:val="24"/>
          <w:szCs w:val="24"/>
        </w:rPr>
        <w:t xml:space="preserve">Stari </w:t>
      </w:r>
      <w:proofErr w:type="spellStart"/>
      <w:r w:rsidRPr="00C3219A">
        <w:rPr>
          <w:rFonts w:ascii="Cambria" w:hAnsi="Cambria" w:cs="Arial"/>
          <w:iCs/>
          <w:sz w:val="24"/>
          <w:szCs w:val="24"/>
        </w:rPr>
        <w:t>Jankovci</w:t>
      </w:r>
      <w:proofErr w:type="spellEnd"/>
      <w:r w:rsidRPr="00C3219A">
        <w:rPr>
          <w:rFonts w:ascii="Cambria" w:hAnsi="Cambria" w:cs="Arial"/>
          <w:iCs/>
          <w:sz w:val="24"/>
          <w:szCs w:val="24"/>
        </w:rPr>
        <w:t xml:space="preserve">, </w:t>
      </w:r>
      <w:r w:rsidR="00C320B5">
        <w:rPr>
          <w:rFonts w:ascii="Cambria" w:hAnsi="Cambria" w:cs="Arial"/>
          <w:iCs/>
          <w:sz w:val="24"/>
          <w:szCs w:val="24"/>
        </w:rPr>
        <w:t>23</w:t>
      </w:r>
      <w:r w:rsidR="005227AC">
        <w:rPr>
          <w:rFonts w:ascii="Cambria" w:hAnsi="Cambria" w:cs="Arial"/>
          <w:iCs/>
          <w:sz w:val="24"/>
          <w:szCs w:val="24"/>
        </w:rPr>
        <w:t>.</w:t>
      </w:r>
      <w:r w:rsidRPr="00C3219A">
        <w:rPr>
          <w:rFonts w:ascii="Cambria" w:hAnsi="Cambria" w:cs="Arial"/>
          <w:iCs/>
          <w:sz w:val="24"/>
          <w:szCs w:val="24"/>
        </w:rPr>
        <w:t xml:space="preserve"> </w:t>
      </w:r>
      <w:r w:rsidR="005227AC">
        <w:rPr>
          <w:rFonts w:ascii="Cambria" w:hAnsi="Cambria" w:cs="Arial"/>
          <w:iCs/>
          <w:sz w:val="24"/>
          <w:szCs w:val="24"/>
        </w:rPr>
        <w:t>svibnja</w:t>
      </w:r>
      <w:r w:rsidRPr="00C3219A">
        <w:rPr>
          <w:rFonts w:ascii="Cambria" w:hAnsi="Cambria" w:cs="Arial"/>
          <w:iCs/>
          <w:sz w:val="24"/>
          <w:szCs w:val="24"/>
        </w:rPr>
        <w:t xml:space="preserve"> 20</w:t>
      </w:r>
      <w:r w:rsidR="00183E53" w:rsidRPr="00C3219A">
        <w:rPr>
          <w:rFonts w:ascii="Cambria" w:hAnsi="Cambria" w:cs="Arial"/>
          <w:iCs/>
          <w:sz w:val="24"/>
          <w:szCs w:val="24"/>
        </w:rPr>
        <w:t>2</w:t>
      </w:r>
      <w:r w:rsidR="00FF6D29" w:rsidRPr="00C3219A">
        <w:rPr>
          <w:rFonts w:ascii="Cambria" w:hAnsi="Cambria" w:cs="Arial"/>
          <w:iCs/>
          <w:sz w:val="24"/>
          <w:szCs w:val="24"/>
        </w:rPr>
        <w:t>2</w:t>
      </w:r>
      <w:r w:rsidRPr="00C3219A">
        <w:rPr>
          <w:rFonts w:ascii="Cambria" w:hAnsi="Cambria" w:cs="Arial"/>
          <w:iCs/>
          <w:sz w:val="24"/>
          <w:szCs w:val="24"/>
        </w:rPr>
        <w:t>.</w:t>
      </w:r>
      <w:r w:rsidR="00FF6D29" w:rsidRPr="00C3219A">
        <w:rPr>
          <w:rFonts w:ascii="Cambria" w:hAnsi="Cambria" w:cs="Arial"/>
          <w:iCs/>
          <w:sz w:val="24"/>
          <w:szCs w:val="24"/>
        </w:rPr>
        <w:t>godine</w:t>
      </w:r>
    </w:p>
    <w:p w14:paraId="1A5829CE" w14:textId="77777777" w:rsidR="00E6599B" w:rsidRPr="00C3219A" w:rsidRDefault="00E6599B" w:rsidP="00E6599B">
      <w:pPr>
        <w:spacing w:after="0" w:line="240" w:lineRule="auto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4348773D" w14:textId="77777777" w:rsidR="00E6599B" w:rsidRPr="00C3219A" w:rsidRDefault="00E6599B" w:rsidP="00350ACA">
      <w:pPr>
        <w:spacing w:after="0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4E1329DD" w14:textId="1E8398F2" w:rsidR="00E6599B" w:rsidRPr="00C3219A" w:rsidRDefault="001A185C" w:rsidP="00350ACA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</w:t>
      </w:r>
      <w:r w:rsidR="00350ACA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ab/>
      </w:r>
      <w:r w:rsidR="00942AC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Na temelju članka 28. i 29</w:t>
      </w:r>
      <w:r w:rsidR="00E6599B" w:rsidRPr="00C3219A">
        <w:rPr>
          <w:rFonts w:ascii="Cambria" w:hAnsi="Cambria" w:cs="Arial"/>
          <w:sz w:val="24"/>
          <w:szCs w:val="24"/>
        </w:rPr>
        <w:t>. Zakona o službenicima i namještenicima u lokalnoj i područnoj (regionalnoj) samoupravi (</w:t>
      </w:r>
      <w:r w:rsidR="00FF6D29" w:rsidRPr="00C3219A">
        <w:rPr>
          <w:rFonts w:ascii="Cambria" w:hAnsi="Cambria" w:cs="Arial"/>
          <w:sz w:val="24"/>
          <w:szCs w:val="24"/>
        </w:rPr>
        <w:t>„</w:t>
      </w:r>
      <w:r w:rsidR="00E6599B" w:rsidRPr="00C3219A">
        <w:rPr>
          <w:rFonts w:ascii="Cambria" w:hAnsi="Cambria" w:cs="Arial"/>
          <w:sz w:val="24"/>
          <w:szCs w:val="24"/>
        </w:rPr>
        <w:t>Narodne novine</w:t>
      </w:r>
      <w:r w:rsidR="00FF6D29" w:rsidRPr="00C3219A">
        <w:rPr>
          <w:rFonts w:ascii="Cambria" w:hAnsi="Cambria" w:cs="Arial"/>
          <w:sz w:val="24"/>
          <w:szCs w:val="24"/>
        </w:rPr>
        <w:t xml:space="preserve">“, </w:t>
      </w:r>
      <w:r w:rsidR="00E6599B" w:rsidRPr="00C3219A">
        <w:rPr>
          <w:rFonts w:ascii="Cambria" w:hAnsi="Cambria" w:cs="Arial"/>
          <w:sz w:val="24"/>
          <w:szCs w:val="24"/>
        </w:rPr>
        <w:t>br.</w:t>
      </w:r>
      <w:r w:rsidR="007B7337" w:rsidRPr="00C3219A">
        <w:rPr>
          <w:rFonts w:ascii="Cambria" w:hAnsi="Cambria" w:cs="Arial"/>
          <w:sz w:val="24"/>
          <w:szCs w:val="24"/>
        </w:rPr>
        <w:t xml:space="preserve"> </w:t>
      </w:r>
      <w:r w:rsidR="00E6599B" w:rsidRPr="00C3219A">
        <w:rPr>
          <w:rFonts w:ascii="Cambria" w:hAnsi="Cambria" w:cs="Arial"/>
          <w:sz w:val="24"/>
          <w:szCs w:val="24"/>
        </w:rPr>
        <w:t>86/08, 61/11, 04/18</w:t>
      </w:r>
      <w:r w:rsidR="00942AC1" w:rsidRPr="00C3219A">
        <w:rPr>
          <w:rFonts w:ascii="Cambria" w:hAnsi="Cambria" w:cs="Arial"/>
          <w:sz w:val="24"/>
          <w:szCs w:val="24"/>
        </w:rPr>
        <w:t>,</w:t>
      </w:r>
      <w:r w:rsidR="00783C9F" w:rsidRPr="00C3219A">
        <w:rPr>
          <w:rFonts w:ascii="Cambria" w:hAnsi="Cambria" w:cs="Arial"/>
          <w:sz w:val="24"/>
          <w:szCs w:val="24"/>
        </w:rPr>
        <w:t xml:space="preserve"> 112/</w:t>
      </w:r>
      <w:r w:rsidR="009D156B" w:rsidRPr="00C3219A">
        <w:rPr>
          <w:rFonts w:ascii="Cambria" w:hAnsi="Cambria" w:cs="Arial"/>
          <w:sz w:val="24"/>
          <w:szCs w:val="24"/>
        </w:rPr>
        <w:t>19</w:t>
      </w:r>
      <w:r w:rsidR="00783C9F" w:rsidRPr="00C3219A">
        <w:rPr>
          <w:rFonts w:ascii="Cambria" w:hAnsi="Cambria" w:cs="Arial"/>
          <w:sz w:val="24"/>
          <w:szCs w:val="24"/>
        </w:rPr>
        <w:t xml:space="preserve">.- </w:t>
      </w:r>
      <w:r w:rsidR="00942AC1" w:rsidRPr="00C3219A">
        <w:rPr>
          <w:rFonts w:ascii="Cambria" w:hAnsi="Cambria" w:cs="Arial"/>
          <w:sz w:val="24"/>
          <w:szCs w:val="24"/>
        </w:rPr>
        <w:t xml:space="preserve">u daljnjem tekstu: Zakon), </w:t>
      </w:r>
      <w:r w:rsidR="00E6599B" w:rsidRPr="00C3219A">
        <w:rPr>
          <w:rFonts w:ascii="Cambria" w:hAnsi="Cambria" w:cs="Arial"/>
          <w:sz w:val="24"/>
          <w:szCs w:val="24"/>
        </w:rPr>
        <w:t>pročelnica Jedinstvenog upravnog odjela</w:t>
      </w:r>
      <w:r w:rsidR="00F671F7" w:rsidRPr="00C3219A">
        <w:rPr>
          <w:rFonts w:ascii="Cambria" w:hAnsi="Cambria" w:cs="Arial"/>
          <w:sz w:val="24"/>
          <w:szCs w:val="24"/>
        </w:rPr>
        <w:t xml:space="preserve"> </w:t>
      </w:r>
      <w:r w:rsidR="00942AC1" w:rsidRPr="00C3219A">
        <w:rPr>
          <w:rFonts w:ascii="Cambria" w:hAnsi="Cambria" w:cs="Arial"/>
          <w:sz w:val="24"/>
          <w:szCs w:val="24"/>
        </w:rPr>
        <w:t xml:space="preserve">Općine Stari Jankovci </w:t>
      </w:r>
      <w:r w:rsidR="00E6599B" w:rsidRPr="00C3219A">
        <w:rPr>
          <w:rFonts w:ascii="Cambria" w:hAnsi="Cambria" w:cs="Arial"/>
          <w:sz w:val="24"/>
          <w:szCs w:val="24"/>
        </w:rPr>
        <w:t>objavljuje:</w:t>
      </w:r>
    </w:p>
    <w:p w14:paraId="5039E0CC" w14:textId="77777777" w:rsidR="001A185C" w:rsidRPr="00C3219A" w:rsidRDefault="00942AC1" w:rsidP="00350ACA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b/>
          <w:bCs/>
          <w:color w:val="424242"/>
          <w:sz w:val="24"/>
          <w:szCs w:val="24"/>
          <w:lang w:eastAsia="hr-HR"/>
        </w:rPr>
        <w:t>OGLAS</w:t>
      </w:r>
      <w:r w:rsidR="001A185C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br/>
      </w:r>
      <w:r w:rsidR="001A185C" w:rsidRPr="00C3219A">
        <w:rPr>
          <w:rFonts w:ascii="Cambria" w:eastAsia="Times New Roman" w:hAnsi="Cambria" w:cs="Arial"/>
          <w:b/>
          <w:bCs/>
          <w:color w:val="424242"/>
          <w:sz w:val="24"/>
          <w:szCs w:val="24"/>
          <w:lang w:eastAsia="hr-HR"/>
        </w:rPr>
        <w:t>za izbor i prijam</w:t>
      </w:r>
      <w:r w:rsidR="001A185C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br/>
      </w:r>
    </w:p>
    <w:p w14:paraId="5771BFF5" w14:textId="77777777" w:rsidR="00942AC1" w:rsidRPr="00C3219A" w:rsidRDefault="00F671F7" w:rsidP="00942AC1">
      <w:pPr>
        <w:spacing w:after="0" w:line="240" w:lineRule="auto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u</w:t>
      </w:r>
      <w:r w:rsidR="00942AC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Jedinstveni upravni odjel Općine Stari Jankovci radi obavljanja poslova  na radnom mjestu:</w:t>
      </w:r>
    </w:p>
    <w:p w14:paraId="41DE0FA4" w14:textId="77777777" w:rsidR="007B7337" w:rsidRPr="00C3219A" w:rsidRDefault="007B7337" w:rsidP="00942AC1">
      <w:pPr>
        <w:spacing w:after="0" w:line="240" w:lineRule="auto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7F0AE728" w14:textId="4D1A2753" w:rsidR="00F671F7" w:rsidRPr="00C3219A" w:rsidRDefault="00942AC1" w:rsidP="00774EC7">
      <w:pPr>
        <w:spacing w:after="0" w:line="240" w:lineRule="auto"/>
        <w:ind w:right="-142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bookmarkStart w:id="1" w:name="_Hlk2083615"/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1. </w:t>
      </w:r>
      <w:bookmarkEnd w:id="1"/>
      <w:r w:rsidR="00A9098C"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Voditelj projekta – </w:t>
      </w:r>
      <w:r w:rsidR="00573DA5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viši </w:t>
      </w:r>
      <w:r w:rsidR="00A9098C"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stručni suradnik na projektu</w:t>
      </w: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 </w:t>
      </w:r>
      <w:r w:rsidR="00E03CF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“</w:t>
      </w:r>
      <w:r w:rsidR="00774EC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HR-BA-ME552 </w:t>
      </w:r>
      <w:proofErr w:type="spellStart"/>
      <w:r w:rsidR="00774EC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centrikomNET</w:t>
      </w:r>
      <w:proofErr w:type="spellEnd"/>
      <w:r w:rsidR="00E03CF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“ </w:t>
      </w:r>
      <w:r w:rsidR="001A185C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</w:t>
      </w:r>
    </w:p>
    <w:p w14:paraId="6052EEE7" w14:textId="1EB8A944" w:rsidR="00A9098C" w:rsidRPr="00C3219A" w:rsidRDefault="00942AC1" w:rsidP="007B7337">
      <w:pPr>
        <w:spacing w:after="0" w:line="240" w:lineRule="auto"/>
        <w:ind w:right="-142" w:firstLine="708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ab/>
        <w:t xml:space="preserve">- 1-izvršitelj (m/ž) puno radno vrijeme, na rok do zaključno </w:t>
      </w:r>
      <w:r w:rsidR="00FF6D29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31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.</w:t>
      </w:r>
      <w:r w:rsidR="00183E53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7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.20</w:t>
      </w:r>
      <w:r w:rsidR="00183E53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22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. </w:t>
      </w:r>
    </w:p>
    <w:p w14:paraId="68A3FA0B" w14:textId="77777777" w:rsidR="00774EC7" w:rsidRPr="00C3219A" w:rsidRDefault="00774EC7" w:rsidP="007B7337">
      <w:pPr>
        <w:spacing w:after="0" w:line="240" w:lineRule="auto"/>
        <w:ind w:right="-142" w:firstLine="708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57EC4A43" w14:textId="398F3370" w:rsidR="001A185C" w:rsidRPr="00C3219A" w:rsidRDefault="001A185C" w:rsidP="00183E53">
      <w:pPr>
        <w:spacing w:after="0" w:line="240" w:lineRule="auto"/>
        <w:ind w:right="-142" w:firstLine="708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br/>
        <w:t>  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br/>
      </w:r>
      <w:r w:rsidR="00942AC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OPĆI UVJETI ZA </w:t>
      </w:r>
      <w:r w:rsidR="00F671F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P</w:t>
      </w:r>
      <w:r w:rsidR="00942AC1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RIJAM U SLUŽBU propisani člankom 12. Zakona:</w:t>
      </w:r>
    </w:p>
    <w:p w14:paraId="1EE9D1B8" w14:textId="77777777" w:rsidR="00942AC1" w:rsidRPr="00C3219A" w:rsidRDefault="00942AC1" w:rsidP="00942AC1">
      <w:pPr>
        <w:spacing w:after="0" w:line="240" w:lineRule="auto"/>
        <w:ind w:right="-142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1. punoljetnost</w:t>
      </w:r>
    </w:p>
    <w:p w14:paraId="0B1F5078" w14:textId="77777777" w:rsidR="00942AC1" w:rsidRPr="00C3219A" w:rsidRDefault="00942AC1" w:rsidP="00315594">
      <w:pPr>
        <w:spacing w:after="0" w:line="240" w:lineRule="auto"/>
        <w:ind w:right="-142"/>
        <w:rPr>
          <w:rFonts w:ascii="Cambria" w:eastAsia="Times New Roman" w:hAnsi="Cambria" w:cs="Arial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2. hrvatsko državljanstvo</w:t>
      </w:r>
    </w:p>
    <w:p w14:paraId="4B5ED027" w14:textId="77777777" w:rsidR="00774EC7" w:rsidRPr="00C3219A" w:rsidRDefault="00774EC7" w:rsidP="007B7337">
      <w:p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0F6449BA" w14:textId="77777777" w:rsidR="00942AC1" w:rsidRPr="00C3219A" w:rsidRDefault="00942AC1" w:rsidP="007B7337">
      <w:p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Kandidat</w:t>
      </w:r>
      <w:r w:rsidR="00183E53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i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mora ispunjavati sljedeće posebne uvjete za prijam u službu:</w:t>
      </w:r>
    </w:p>
    <w:p w14:paraId="181A752F" w14:textId="5732E675" w:rsidR="00183E53" w:rsidRPr="00C3219A" w:rsidRDefault="00F94A7B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stručni specijalist javne uprave ili magistar  pravne, ekonomske, građevinske struke ili magistar primarnog obrazovanja, najmanje jedna godina radnog iskustva na odgovarajućim poslovima, položen državni ispit</w:t>
      </w:r>
      <w:r w:rsidR="008144D0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,</w:t>
      </w:r>
    </w:p>
    <w:p w14:paraId="4A0E5A86" w14:textId="77777777" w:rsidR="00183E53" w:rsidRPr="00C3219A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organizacijske sposobnosti,</w:t>
      </w:r>
    </w:p>
    <w:p w14:paraId="23B3A757" w14:textId="77777777" w:rsidR="00183E53" w:rsidRPr="00C3219A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poznavanje rada na računalu,</w:t>
      </w:r>
    </w:p>
    <w:p w14:paraId="0AA26A5B" w14:textId="6A9082CA" w:rsidR="00183E53" w:rsidRPr="00E005DB" w:rsidRDefault="00942AC1" w:rsidP="00D47D04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E005DB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poznavanje engleskog jezika</w:t>
      </w:r>
      <w:r w:rsidR="004F0AED" w:rsidRPr="00E005DB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i vozačka dozvola B </w:t>
      </w:r>
    </w:p>
    <w:p w14:paraId="69BB5D07" w14:textId="77777777" w:rsidR="00FB68AF" w:rsidRPr="00C3219A" w:rsidRDefault="00FB68AF" w:rsidP="007B7337">
      <w:pPr>
        <w:spacing w:before="100" w:beforeAutospacing="1" w:after="100" w:afterAutospacing="1" w:line="240" w:lineRule="auto"/>
        <w:jc w:val="both"/>
        <w:rPr>
          <w:rFonts w:ascii="Cambria" w:hAnsi="Cambria" w:cs="Arial"/>
          <w:sz w:val="24"/>
          <w:szCs w:val="24"/>
        </w:rPr>
      </w:pPr>
      <w:r w:rsidRPr="00C3219A">
        <w:rPr>
          <w:rFonts w:ascii="Cambria" w:hAnsi="Cambria" w:cs="Arial"/>
          <w:sz w:val="24"/>
          <w:szCs w:val="24"/>
        </w:rPr>
        <w:t>U službu ne mogu biti primljene osobe za koje postoje zapreke iz članka 15. i 16. Zakona</w:t>
      </w:r>
      <w:r w:rsidR="00F671F7" w:rsidRPr="00C3219A">
        <w:rPr>
          <w:rFonts w:ascii="Cambria" w:hAnsi="Cambria" w:cs="Arial"/>
          <w:sz w:val="24"/>
          <w:szCs w:val="24"/>
        </w:rPr>
        <w:t>.</w:t>
      </w:r>
    </w:p>
    <w:p w14:paraId="53ECC3B0" w14:textId="61ADC509" w:rsidR="00FB68AF" w:rsidRPr="00C3219A" w:rsidRDefault="00FB68AF" w:rsidP="007B7337">
      <w:pPr>
        <w:spacing w:before="100" w:beforeAutospacing="1" w:after="100" w:afterAutospacing="1" w:line="240" w:lineRule="auto"/>
        <w:jc w:val="both"/>
        <w:rPr>
          <w:rFonts w:ascii="Cambria" w:hAnsi="Cambria" w:cs="Arial"/>
          <w:sz w:val="24"/>
          <w:szCs w:val="24"/>
        </w:rPr>
      </w:pPr>
      <w:r w:rsidRPr="00C3219A">
        <w:rPr>
          <w:rFonts w:ascii="Cambria" w:hAnsi="Cambria" w:cs="Arial"/>
          <w:sz w:val="24"/>
          <w:szCs w:val="24"/>
        </w:rPr>
        <w:t>Služba se zasniva na određeno vrijeme</w:t>
      </w:r>
      <w:r w:rsidR="00B93760" w:rsidRPr="00C3219A">
        <w:rPr>
          <w:rFonts w:ascii="Cambria" w:hAnsi="Cambria" w:cs="Arial"/>
          <w:sz w:val="24"/>
          <w:szCs w:val="24"/>
        </w:rPr>
        <w:t xml:space="preserve"> – do </w:t>
      </w:r>
      <w:r w:rsidR="00F94A7B" w:rsidRPr="00C3219A">
        <w:rPr>
          <w:rFonts w:ascii="Cambria" w:hAnsi="Cambria" w:cs="Arial"/>
          <w:sz w:val="24"/>
          <w:szCs w:val="24"/>
        </w:rPr>
        <w:t>31</w:t>
      </w:r>
      <w:r w:rsidR="00B93760" w:rsidRPr="00C3219A">
        <w:rPr>
          <w:rFonts w:ascii="Cambria" w:hAnsi="Cambria" w:cs="Arial"/>
          <w:sz w:val="24"/>
          <w:szCs w:val="24"/>
        </w:rPr>
        <w:t>.</w:t>
      </w:r>
      <w:r w:rsidR="004F0AED" w:rsidRPr="00C3219A">
        <w:rPr>
          <w:rFonts w:ascii="Cambria" w:hAnsi="Cambria" w:cs="Arial"/>
          <w:sz w:val="24"/>
          <w:szCs w:val="24"/>
        </w:rPr>
        <w:t>7</w:t>
      </w:r>
      <w:r w:rsidR="00B93760" w:rsidRPr="00C3219A">
        <w:rPr>
          <w:rFonts w:ascii="Cambria" w:hAnsi="Cambria" w:cs="Arial"/>
          <w:sz w:val="24"/>
          <w:szCs w:val="24"/>
        </w:rPr>
        <w:t>.20</w:t>
      </w:r>
      <w:r w:rsidR="004F0AED" w:rsidRPr="00C3219A">
        <w:rPr>
          <w:rFonts w:ascii="Cambria" w:hAnsi="Cambria" w:cs="Arial"/>
          <w:sz w:val="24"/>
          <w:szCs w:val="24"/>
        </w:rPr>
        <w:t>2</w:t>
      </w:r>
      <w:r w:rsidR="00783C9F" w:rsidRPr="00C3219A">
        <w:rPr>
          <w:rFonts w:ascii="Cambria" w:hAnsi="Cambria" w:cs="Arial"/>
          <w:sz w:val="24"/>
          <w:szCs w:val="24"/>
        </w:rPr>
        <w:t>2</w:t>
      </w:r>
      <w:r w:rsidR="00B93760" w:rsidRPr="00C3219A">
        <w:rPr>
          <w:rFonts w:ascii="Cambria" w:hAnsi="Cambria" w:cs="Arial"/>
          <w:sz w:val="24"/>
          <w:szCs w:val="24"/>
        </w:rPr>
        <w:t>. odnosno do kraja provedbe projekta „</w:t>
      </w:r>
      <w:r w:rsidR="00774EC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HR-BA-ME552 </w:t>
      </w:r>
      <w:proofErr w:type="spellStart"/>
      <w:r w:rsidR="00774EC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centrikomNET</w:t>
      </w:r>
      <w:proofErr w:type="spellEnd"/>
      <w:r w:rsidR="00774EC7" w:rsidRPr="00C3219A">
        <w:rPr>
          <w:rFonts w:ascii="Cambria" w:hAnsi="Cambria" w:cs="Arial"/>
          <w:sz w:val="24"/>
          <w:szCs w:val="24"/>
        </w:rPr>
        <w:t xml:space="preserve">“ </w:t>
      </w:r>
      <w:r w:rsidRPr="00C3219A">
        <w:rPr>
          <w:rFonts w:ascii="Cambria" w:hAnsi="Cambria" w:cs="Arial"/>
          <w:sz w:val="24"/>
          <w:szCs w:val="24"/>
        </w:rPr>
        <w:t>uz obvezni probni rad u trajanju od dva mjeseca.</w:t>
      </w:r>
    </w:p>
    <w:p w14:paraId="3D1C113A" w14:textId="77777777" w:rsidR="00E03CF1" w:rsidRPr="00C3219A" w:rsidRDefault="00FB68AF" w:rsidP="007B7337">
      <w:pPr>
        <w:spacing w:before="100" w:beforeAutospacing="1" w:after="100" w:afterAutospacing="1" w:line="240" w:lineRule="auto"/>
        <w:jc w:val="both"/>
        <w:rPr>
          <w:rFonts w:ascii="Cambria" w:hAnsi="Cambria" w:cs="Arial"/>
          <w:sz w:val="24"/>
          <w:szCs w:val="24"/>
        </w:rPr>
      </w:pPr>
      <w:r w:rsidRPr="00C3219A">
        <w:rPr>
          <w:rFonts w:ascii="Cambria" w:hAnsi="Cambria" w:cs="Arial"/>
          <w:sz w:val="24"/>
          <w:szCs w:val="24"/>
        </w:rPr>
        <w:t xml:space="preserve">Na </w:t>
      </w:r>
      <w:r w:rsidR="00DB70D7" w:rsidRPr="00C3219A">
        <w:rPr>
          <w:rFonts w:ascii="Cambria" w:hAnsi="Cambria" w:cs="Arial"/>
          <w:sz w:val="24"/>
          <w:szCs w:val="24"/>
        </w:rPr>
        <w:t>o</w:t>
      </w:r>
      <w:r w:rsidRPr="00C3219A">
        <w:rPr>
          <w:rFonts w:ascii="Cambria" w:hAnsi="Cambria" w:cs="Arial"/>
          <w:sz w:val="24"/>
          <w:szCs w:val="24"/>
        </w:rPr>
        <w:t xml:space="preserve">glas se mogu javiti osobe oba spola, a izrazi koji se koriste u </w:t>
      </w:r>
      <w:r w:rsidR="00DB70D7" w:rsidRPr="00C3219A">
        <w:rPr>
          <w:rFonts w:ascii="Cambria" w:hAnsi="Cambria" w:cs="Arial"/>
          <w:sz w:val="24"/>
          <w:szCs w:val="24"/>
        </w:rPr>
        <w:t>o</w:t>
      </w:r>
      <w:r w:rsidRPr="00C3219A">
        <w:rPr>
          <w:rFonts w:ascii="Cambria" w:hAnsi="Cambria" w:cs="Arial"/>
          <w:sz w:val="24"/>
          <w:szCs w:val="24"/>
        </w:rPr>
        <w:t>glasu za osobe u muškom rodu uporabljeni su neutralno i odnose na muške i ženske osobe.</w:t>
      </w:r>
    </w:p>
    <w:p w14:paraId="78CDB330" w14:textId="77777777" w:rsidR="001A185C" w:rsidRPr="00C3219A" w:rsidRDefault="00FB68AF" w:rsidP="007B7337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lastRenderedPageBreak/>
        <w:t>Kan</w:t>
      </w:r>
      <w:r w:rsidR="00E759F9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d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idati su uz prijavu na </w:t>
      </w:r>
      <w:r w:rsidR="00DB70D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glas obvezni priložiti slijedeće</w:t>
      </w:r>
      <w:r w:rsidR="001A185C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: </w:t>
      </w:r>
    </w:p>
    <w:p w14:paraId="06601F78" w14:textId="77777777" w:rsidR="001A185C" w:rsidRPr="00C3219A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životopis,</w:t>
      </w:r>
    </w:p>
    <w:p w14:paraId="30A3E8C8" w14:textId="77777777" w:rsidR="001A185C" w:rsidRPr="00C3219A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dokaz o stručnoj spremi (preslika diplome),</w:t>
      </w:r>
    </w:p>
    <w:p w14:paraId="1B25FE40" w14:textId="77777777" w:rsidR="00FB68AF" w:rsidRPr="00C3219A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dokaz o </w:t>
      </w:r>
      <w:r w:rsidR="00FB68AF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hrvatskom 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državljanstvu (preslika domovnice</w:t>
      </w:r>
      <w:r w:rsidR="00FB68AF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, putovnice 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ili osobne iskaznice),</w:t>
      </w:r>
    </w:p>
    <w:p w14:paraId="1B979C91" w14:textId="77777777" w:rsidR="00FB68AF" w:rsidRPr="00C3219A" w:rsidRDefault="00FB68AF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dokaz o radnom iskustvu</w:t>
      </w:r>
      <w:r w:rsidR="0031559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</w:t>
      </w:r>
      <w:r w:rsidR="00B93760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(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preslika ugovora, rješenja ili potvrde poslodavca),</w:t>
      </w:r>
    </w:p>
    <w:p w14:paraId="225E2CD0" w14:textId="77777777" w:rsidR="00FE2011" w:rsidRPr="00C3219A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vlastoručno potpisanu izjavu da za prijam u službu ne postoji zapreke iz članka 15. i 16. Zakona (izjavu nije potrebno ovjeravati),</w:t>
      </w:r>
    </w:p>
    <w:p w14:paraId="539BDF45" w14:textId="129B0E3C" w:rsidR="00FE2011" w:rsidRPr="00C3219A" w:rsidRDefault="00FE2011" w:rsidP="00F94A7B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uvjerenje da se protiv kandidata ne vodi kazneni postupak ( ne starije od tri mjeseca),</w:t>
      </w:r>
    </w:p>
    <w:p w14:paraId="1DD138DA" w14:textId="77777777" w:rsidR="004F0AED" w:rsidRPr="00C3219A" w:rsidRDefault="004F0AED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kopija vozačke dozvole B kategorije</w:t>
      </w:r>
    </w:p>
    <w:p w14:paraId="7E7ED46A" w14:textId="6745BC93" w:rsidR="00FE2011" w:rsidRPr="00C3219A" w:rsidRDefault="00FE2011" w:rsidP="007B7337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C00000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sz w:val="24"/>
          <w:szCs w:val="24"/>
          <w:lang w:eastAsia="hr-HR"/>
        </w:rPr>
        <w:t>Isprave se prilažu u neovjerenoj preslici, a kandidat koji bude izabran dužan je prije donošenja rješenja o prijmu dostaviti u izvorniku svu traženu dokumentaciju.</w:t>
      </w:r>
    </w:p>
    <w:p w14:paraId="5DB52C96" w14:textId="5BC4123A" w:rsidR="005D6B98" w:rsidRPr="00C3219A" w:rsidRDefault="005D6B98" w:rsidP="007B7337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sz w:val="24"/>
          <w:szCs w:val="24"/>
          <w:lang w:eastAsia="hr-HR"/>
        </w:rPr>
        <w:t xml:space="preserve">U prijavi za </w:t>
      </w:r>
      <w:r w:rsidR="00DB70D7" w:rsidRPr="00C3219A">
        <w:rPr>
          <w:rFonts w:ascii="Cambria" w:eastAsia="Times New Roman" w:hAnsi="Cambria" w:cs="Arial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sz w:val="24"/>
          <w:szCs w:val="24"/>
          <w:lang w:eastAsia="hr-HR"/>
        </w:rPr>
        <w:t>glas navode se osobni podaci podnositelja (ime i prezime, OIB, datum i mjesto rođenja, adresa stanovanja, broj telefona ili mobitela, e-</w:t>
      </w:r>
      <w:r w:rsidR="00C3219A">
        <w:rPr>
          <w:rFonts w:ascii="Cambria" w:eastAsia="Times New Roman" w:hAnsi="Cambria" w:cs="Arial"/>
          <w:sz w:val="24"/>
          <w:szCs w:val="24"/>
          <w:lang w:eastAsia="hr-HR"/>
        </w:rPr>
        <w:t xml:space="preserve"> mail </w:t>
      </w:r>
      <w:r w:rsidRPr="00C3219A">
        <w:rPr>
          <w:rFonts w:ascii="Cambria" w:eastAsia="Times New Roman" w:hAnsi="Cambria" w:cs="Arial"/>
          <w:sz w:val="24"/>
          <w:szCs w:val="24"/>
          <w:lang w:eastAsia="hr-HR"/>
        </w:rPr>
        <w:t>adresa) i naziv ra</w:t>
      </w:r>
      <w:r w:rsidR="00315594" w:rsidRPr="00C3219A">
        <w:rPr>
          <w:rFonts w:ascii="Cambria" w:eastAsia="Times New Roman" w:hAnsi="Cambria" w:cs="Arial"/>
          <w:sz w:val="24"/>
          <w:szCs w:val="24"/>
          <w:lang w:eastAsia="hr-HR"/>
        </w:rPr>
        <w:t>d</w:t>
      </w:r>
      <w:r w:rsidRPr="00C3219A">
        <w:rPr>
          <w:rFonts w:ascii="Cambria" w:eastAsia="Times New Roman" w:hAnsi="Cambria" w:cs="Arial"/>
          <w:sz w:val="24"/>
          <w:szCs w:val="24"/>
          <w:lang w:eastAsia="hr-HR"/>
        </w:rPr>
        <w:t>nog mjesta na koji se kandidat prijavljuje uz vlastoručni potpis, uz popis priloženih priloga.</w:t>
      </w:r>
    </w:p>
    <w:p w14:paraId="0A7C6D55" w14:textId="0298352B" w:rsidR="005D6B98" w:rsidRPr="00E005DB" w:rsidRDefault="005D6B98" w:rsidP="007B7337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005DB">
        <w:rPr>
          <w:rFonts w:ascii="Cambria" w:eastAsia="Times New Roman" w:hAnsi="Cambria" w:cs="Arial"/>
          <w:sz w:val="24"/>
          <w:szCs w:val="24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14:paraId="243C52EB" w14:textId="5E89EBF0" w:rsidR="00E005DB" w:rsidRPr="00E005DB" w:rsidRDefault="00E005DB" w:rsidP="007B7337">
      <w:pPr>
        <w:spacing w:before="100" w:beforeAutospacing="1" w:after="100" w:afterAutospacing="1" w:line="240" w:lineRule="auto"/>
        <w:jc w:val="both"/>
        <w:rPr>
          <w:rFonts w:ascii="Cambria" w:hAnsi="Cambria"/>
          <w:color w:val="231F20"/>
          <w:sz w:val="24"/>
          <w:szCs w:val="24"/>
          <w:shd w:val="clear" w:color="auto" w:fill="FFFFFF"/>
        </w:rPr>
      </w:pPr>
      <w:r w:rsidRPr="00E005DB">
        <w:rPr>
          <w:rFonts w:ascii="Cambria" w:hAnsi="Cambria"/>
          <w:color w:val="231F20"/>
          <w:sz w:val="24"/>
          <w:szCs w:val="24"/>
          <w:shd w:val="clear" w:color="auto" w:fill="FFFFFF"/>
        </w:rPr>
        <w:t>Prema Zakonu o ravnopravnosti spolova (NN br. 82/08) na ovaj oglas mogu se prijaviti osobe obaju spolova.</w:t>
      </w:r>
    </w:p>
    <w:p w14:paraId="6C2D3651" w14:textId="7DA31997" w:rsidR="00E005DB" w:rsidRPr="00E005DB" w:rsidRDefault="00E005DB" w:rsidP="007B7337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005DB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Prijavom na natječaj dajete privolu za obradu vaših osobnih podataka u svrhu zapošljavanja, a u skladu s odredbama Opće uredbe o zaštiti osobnih podataka. </w:t>
      </w:r>
      <w:r>
        <w:rPr>
          <w:rFonts w:ascii="Cambria" w:hAnsi="Cambria"/>
          <w:color w:val="231F20"/>
          <w:sz w:val="24"/>
          <w:szCs w:val="24"/>
          <w:shd w:val="clear" w:color="auto" w:fill="FFFFFF"/>
        </w:rPr>
        <w:t>Općina Stari Jankovci</w:t>
      </w:r>
      <w:r w:rsidRPr="00E005DB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 jamči svakom prijavljenom kandidatu da će dostavljenu dokumentaciju koristiti isključivo u svrhu provođenja postupka zapošljavanja. Sve pristigle prijave adekvatno će biti zaštićene od pristupa neovlaštenih osoba te pohranjene na sigurno mjesto i čuvane u skladu s uvjetima i rokovima previđenim Pravilnikom o zaštiti i obradi arhivskog i </w:t>
      </w:r>
      <w:proofErr w:type="spellStart"/>
      <w:r w:rsidRPr="00E005DB">
        <w:rPr>
          <w:rFonts w:ascii="Cambria" w:hAnsi="Cambria"/>
          <w:color w:val="231F20"/>
          <w:sz w:val="24"/>
          <w:szCs w:val="24"/>
          <w:shd w:val="clear" w:color="auto" w:fill="FFFFFF"/>
        </w:rPr>
        <w:t>registraturnog</w:t>
      </w:r>
      <w:proofErr w:type="spellEnd"/>
      <w:r w:rsidRPr="00E005DB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 gradiva.</w:t>
      </w:r>
    </w:p>
    <w:p w14:paraId="627B0C80" w14:textId="77777777" w:rsidR="00E759F9" w:rsidRPr="00C3219A" w:rsidRDefault="00E759F9" w:rsidP="004F0AED">
      <w:pPr>
        <w:spacing w:after="0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Kandidat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2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glas pozvati na to pravo te ima prednost u odnosu na ostale kandidate samo pod jednakim uvjetima.</w:t>
      </w:r>
      <w:r w:rsidR="004F0AED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Kandidati koji ostvaruju pravo prednosti pri zapošljavanju sukladno članku 101. Zakona o hrvatskim braniteljima iz Domovinskog rata i članovima njihovih obitelji („Narodne novine“ broj: 121/2017), uz prijavu na </w:t>
      </w:r>
      <w:r w:rsidR="00B93760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glas dužni su, osim dokaza o ispunjavanju tra</w:t>
      </w:r>
      <w:r w:rsidR="0031559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ž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enih uvjeta, priložiti i sve potrebne dokaze dostupne na poveznici Ministarstva branitelja:</w:t>
      </w:r>
    </w:p>
    <w:p w14:paraId="259B744D" w14:textId="77777777" w:rsidR="007B3631" w:rsidRPr="00C3219A" w:rsidRDefault="007B3631" w:rsidP="004F0AED">
      <w:pPr>
        <w:spacing w:after="0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https://gov.hr/UserDocsImages/Moja%20uprava/Popis%20dokaza%20za%20ostvarivanje%20prava%20prednosti%20pri%20zapošljavanju.pdf</w:t>
      </w:r>
    </w:p>
    <w:p w14:paraId="57C973BB" w14:textId="77777777" w:rsidR="004F0AED" w:rsidRPr="00C3219A" w:rsidRDefault="004F0AED" w:rsidP="004F0AED">
      <w:pPr>
        <w:spacing w:after="0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</w:p>
    <w:p w14:paraId="6669AAE4" w14:textId="77777777" w:rsidR="00CA79A4" w:rsidRPr="00C3219A" w:rsidRDefault="00CA79A4" w:rsidP="004F0AED">
      <w:pPr>
        <w:spacing w:after="0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lastRenderedPageBreak/>
        <w:t xml:space="preserve">Urednom prijavom smatra se prijava koja sadrži sve podatke i priloge navedene u ovom </w:t>
      </w:r>
      <w:r w:rsidR="00B93760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glasu. Osoba koja nije podnijela pravodobnu i urednu prijavu ili ne ispunjava formalne uvjete iz ovog </w:t>
      </w:r>
      <w:r w:rsidR="00B93760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14:paraId="7ECDE47C" w14:textId="77777777" w:rsidR="00CA79A4" w:rsidRPr="00C3219A" w:rsidRDefault="00CA79A4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Sa kandidatima prijavljenim na oglas koji ispunjavaju formalne uvjete iz oglasa provest će se prethodna provjera znanja i sposobnosti bitnih za obavljanje poslova radnog mjesta za koje se primaju i to putem testiranja i intervjua. Intervju se provodi </w:t>
      </w:r>
      <w:r w:rsidR="0031559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s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amo s kandidatima koji su ostvarili najmanje 50% bodova na pisanom testiranju. Ukoliko kandidat ne pristupi prethodnoj provjeri znanja, smatra se da je povukao prijavu na oglas.</w:t>
      </w:r>
    </w:p>
    <w:p w14:paraId="3BC36C52" w14:textId="52B90105" w:rsidR="004F0AED" w:rsidRPr="00C3219A" w:rsidRDefault="00CA79A4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Opis poslova i podaci o plaći radnog mjesta, te literatura (pravni i drugi izvori) za pripremanje kandidata za pisano testiranje biti će objavljeni na službenoj stranici Općine Stari Jankovci (</w:t>
      </w:r>
      <w:hyperlink r:id="rId9" w:history="1">
        <w:r w:rsidRPr="00C3219A">
          <w:rPr>
            <w:rStyle w:val="Hiperveza"/>
            <w:rFonts w:ascii="Cambria" w:eastAsia="Times New Roman" w:hAnsi="Cambria" w:cs="Arial"/>
            <w:sz w:val="24"/>
            <w:szCs w:val="24"/>
            <w:lang w:eastAsia="hr-HR"/>
          </w:rPr>
          <w:t>www.o-jankovci.hr</w:t>
        </w:r>
      </w:hyperlink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) . Na istoj web stranici objavit će se i vrijeme i mjesto održavanja prethodne provjere znanja i sposobnosti kandidata, najmanje t</w:t>
      </w:r>
      <w:r w:rsidR="00C3219A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ri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dana prije </w:t>
      </w:r>
      <w:r w:rsidR="00F671F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održ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avanja provjere.</w:t>
      </w:r>
    </w:p>
    <w:p w14:paraId="531F689E" w14:textId="77777777" w:rsidR="00CA79A4" w:rsidRPr="00C3219A" w:rsidRDefault="00CA79A4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Prijave s prilozima dostavlja</w:t>
      </w:r>
      <w:r w:rsidR="00F671F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j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u se u roku od osam dana od dana objave oglasa na stranicama Hrva</w:t>
      </w:r>
      <w:r w:rsidR="00F671F7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t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skog zavoda za zapošljavanje na adresu:</w:t>
      </w:r>
    </w:p>
    <w:p w14:paraId="76FD65A3" w14:textId="77777777" w:rsidR="00CA79A4" w:rsidRPr="00C3219A" w:rsidRDefault="00CA79A4" w:rsidP="007B7337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Općina Stari Jankovci</w:t>
      </w:r>
    </w:p>
    <w:p w14:paraId="72312229" w14:textId="77777777" w:rsidR="00CA79A4" w:rsidRPr="00C3219A" w:rsidRDefault="00CA79A4" w:rsidP="007B7337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Dr. Franje Tuđmana 1</w:t>
      </w:r>
    </w:p>
    <w:p w14:paraId="61F87A26" w14:textId="77777777" w:rsidR="00CA79A4" w:rsidRPr="00C3219A" w:rsidRDefault="00CA79A4" w:rsidP="007B7337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32241 Stari Jankovci</w:t>
      </w:r>
    </w:p>
    <w:p w14:paraId="1472FC5E" w14:textId="77777777" w:rsidR="00315594" w:rsidRPr="00C3219A" w:rsidRDefault="00F671F7" w:rsidP="007B7337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s</w:t>
      </w:r>
      <w:r w:rsidR="00CA79A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obveznom naznakom</w:t>
      </w:r>
      <w:r w:rsidR="00315594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:</w:t>
      </w:r>
    </w:p>
    <w:p w14:paraId="4DDFBD93" w14:textId="77777777" w:rsidR="00C3219A" w:rsidRPr="00C3219A" w:rsidRDefault="00CA79A4" w:rsidP="007B7337">
      <w:pPr>
        <w:spacing w:after="0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„Oglas za prijam u službu u Jedinstveni upravni odjel Općine Stari Jankovci </w:t>
      </w:r>
      <w:r w:rsidR="00C3219A"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>–</w:t>
      </w: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 </w:t>
      </w:r>
    </w:p>
    <w:p w14:paraId="1A485F98" w14:textId="1D424CFC" w:rsidR="00CA79A4" w:rsidRPr="00C3219A" w:rsidRDefault="00C3219A" w:rsidP="007B7337">
      <w:pPr>
        <w:spacing w:after="0" w:line="240" w:lineRule="auto"/>
        <w:jc w:val="center"/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color w:val="424242"/>
          <w:sz w:val="24"/>
          <w:szCs w:val="24"/>
          <w:lang w:eastAsia="hr-HR"/>
        </w:rPr>
        <w:t xml:space="preserve">VIŠI </w:t>
      </w:r>
      <w:r w:rsidR="00F671F7"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STRUČNI  SURADNIK – VODITELJ PROJEKTA – ne otvaraj“</w:t>
      </w:r>
    </w:p>
    <w:p w14:paraId="6587FB98" w14:textId="733B5DAC" w:rsidR="00F671F7" w:rsidRDefault="00F671F7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O rezultatima oglasa kandidati će biti obaviješteni u zakonskom roku.</w:t>
      </w:r>
      <w:r w:rsidR="004F0AED"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 </w:t>
      </w: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o</w:t>
      </w: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šenje pravnih lijekova.</w:t>
      </w:r>
    </w:p>
    <w:p w14:paraId="47858B1E" w14:textId="6936CCA5" w:rsidR="00206546" w:rsidRDefault="00206546" w:rsidP="00E759F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</w:pPr>
    </w:p>
    <w:p w14:paraId="7655D278" w14:textId="7D94ED0E" w:rsidR="00206546" w:rsidRPr="00C3219A" w:rsidRDefault="00206546" w:rsidP="00206546">
      <w:pPr>
        <w:spacing w:before="100" w:beforeAutospacing="1" w:after="100" w:afterAutospacing="1" w:line="240" w:lineRule="auto"/>
        <w:jc w:val="right"/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</w:pPr>
      <w:r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ab/>
      </w:r>
      <w:r w:rsidR="000D55E0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Jedinstveni upravni odjel </w:t>
      </w:r>
      <w:r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Općin</w:t>
      </w:r>
      <w:r w:rsidR="000D55E0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>e</w:t>
      </w:r>
      <w:r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 Stari Jankovci</w:t>
      </w:r>
    </w:p>
    <w:p w14:paraId="2CCBEAF5" w14:textId="39E57156" w:rsidR="00F671F7" w:rsidRPr="00C3219A" w:rsidRDefault="00F671F7" w:rsidP="00C3219A">
      <w:pPr>
        <w:spacing w:before="100" w:beforeAutospacing="1" w:after="100" w:afterAutospacing="1" w:line="240" w:lineRule="auto"/>
        <w:ind w:left="1416" w:firstLine="708"/>
        <w:jc w:val="center"/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ab/>
      </w: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ab/>
      </w:r>
    </w:p>
    <w:p w14:paraId="260192B2" w14:textId="143E1E11" w:rsidR="00F671F7" w:rsidRPr="00C3219A" w:rsidRDefault="004F0AED" w:rsidP="004F0AED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Arial"/>
          <w:color w:val="424242"/>
          <w:sz w:val="24"/>
          <w:szCs w:val="24"/>
          <w:lang w:eastAsia="hr-HR"/>
        </w:rPr>
      </w:pPr>
      <w:r w:rsidRPr="00C3219A">
        <w:rPr>
          <w:rFonts w:ascii="Cambria" w:eastAsia="Times New Roman" w:hAnsi="Cambria" w:cs="Arial"/>
          <w:bCs/>
          <w:color w:val="424242"/>
          <w:sz w:val="24"/>
          <w:szCs w:val="24"/>
          <w:lang w:eastAsia="hr-HR"/>
        </w:rPr>
        <w:t xml:space="preserve">                                                         </w:t>
      </w:r>
      <w:bookmarkEnd w:id="0"/>
    </w:p>
    <w:sectPr w:rsidR="00F671F7" w:rsidRPr="00C32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7C4C" w14:textId="77777777" w:rsidR="00E23896" w:rsidRDefault="00E23896" w:rsidP="001A185C">
      <w:pPr>
        <w:spacing w:after="0" w:line="240" w:lineRule="auto"/>
      </w:pPr>
      <w:r>
        <w:separator/>
      </w:r>
    </w:p>
  </w:endnote>
  <w:endnote w:type="continuationSeparator" w:id="0">
    <w:p w14:paraId="0A088F4B" w14:textId="77777777" w:rsidR="00E23896" w:rsidRDefault="00E23896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E443" w14:textId="77777777" w:rsidR="00E23896" w:rsidRDefault="00E23896" w:rsidP="001A185C">
      <w:pPr>
        <w:spacing w:after="0" w:line="240" w:lineRule="auto"/>
      </w:pPr>
      <w:r>
        <w:separator/>
      </w:r>
    </w:p>
  </w:footnote>
  <w:footnote w:type="continuationSeparator" w:id="0">
    <w:p w14:paraId="3B0426A4" w14:textId="77777777" w:rsidR="00E23896" w:rsidRDefault="00E23896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AB1707"/>
    <w:multiLevelType w:val="hybridMultilevel"/>
    <w:tmpl w:val="A252B22C"/>
    <w:lvl w:ilvl="0" w:tplc="7C7AC5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6776389">
    <w:abstractNumId w:val="2"/>
  </w:num>
  <w:num w:numId="2" w16cid:durableId="1347975158">
    <w:abstractNumId w:val="3"/>
  </w:num>
  <w:num w:numId="3" w16cid:durableId="2073774890">
    <w:abstractNumId w:val="5"/>
  </w:num>
  <w:num w:numId="4" w16cid:durableId="279996989">
    <w:abstractNumId w:val="1"/>
  </w:num>
  <w:num w:numId="5" w16cid:durableId="1277102803">
    <w:abstractNumId w:val="0"/>
  </w:num>
  <w:num w:numId="6" w16cid:durableId="2009282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37DFE"/>
    <w:rsid w:val="00085F5F"/>
    <w:rsid w:val="000D55E0"/>
    <w:rsid w:val="00183E53"/>
    <w:rsid w:val="001A185C"/>
    <w:rsid w:val="00206546"/>
    <w:rsid w:val="00315594"/>
    <w:rsid w:val="00350ACA"/>
    <w:rsid w:val="004231C4"/>
    <w:rsid w:val="004B3078"/>
    <w:rsid w:val="004F0AED"/>
    <w:rsid w:val="005227AC"/>
    <w:rsid w:val="00573DA5"/>
    <w:rsid w:val="005D6B98"/>
    <w:rsid w:val="006249D1"/>
    <w:rsid w:val="00640278"/>
    <w:rsid w:val="00720C07"/>
    <w:rsid w:val="00774EC7"/>
    <w:rsid w:val="00783C9F"/>
    <w:rsid w:val="007B3631"/>
    <w:rsid w:val="007B7337"/>
    <w:rsid w:val="007C46E5"/>
    <w:rsid w:val="00800D8D"/>
    <w:rsid w:val="008144D0"/>
    <w:rsid w:val="008233D2"/>
    <w:rsid w:val="00833008"/>
    <w:rsid w:val="00942AC1"/>
    <w:rsid w:val="00957E5B"/>
    <w:rsid w:val="009D156B"/>
    <w:rsid w:val="009F1400"/>
    <w:rsid w:val="00A9098C"/>
    <w:rsid w:val="00B24655"/>
    <w:rsid w:val="00B31592"/>
    <w:rsid w:val="00B67091"/>
    <w:rsid w:val="00B93760"/>
    <w:rsid w:val="00BD6A48"/>
    <w:rsid w:val="00C23D87"/>
    <w:rsid w:val="00C320B5"/>
    <w:rsid w:val="00C3219A"/>
    <w:rsid w:val="00C87DCB"/>
    <w:rsid w:val="00CA79A4"/>
    <w:rsid w:val="00DB70D7"/>
    <w:rsid w:val="00E005DB"/>
    <w:rsid w:val="00E03CF1"/>
    <w:rsid w:val="00E23896"/>
    <w:rsid w:val="00E6599B"/>
    <w:rsid w:val="00E759F9"/>
    <w:rsid w:val="00EA3CEA"/>
    <w:rsid w:val="00F671F7"/>
    <w:rsid w:val="00F90A7B"/>
    <w:rsid w:val="00F94A7B"/>
    <w:rsid w:val="00FB68AF"/>
    <w:rsid w:val="00FC3E0F"/>
    <w:rsid w:val="00FE2011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5663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F5EE-C0CA-43BF-8539-A4392FAB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tanja e</cp:lastModifiedBy>
  <cp:revision>2</cp:revision>
  <cp:lastPrinted>2022-05-23T05:30:00Z</cp:lastPrinted>
  <dcterms:created xsi:type="dcterms:W3CDTF">2022-05-23T05:58:00Z</dcterms:created>
  <dcterms:modified xsi:type="dcterms:W3CDTF">2022-05-23T05:58:00Z</dcterms:modified>
</cp:coreProperties>
</file>